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D154E" w14:textId="77777777" w:rsidR="00B65756" w:rsidRPr="00B65756" w:rsidRDefault="002D13BF" w:rsidP="00B65756">
      <w:pPr>
        <w:spacing w:after="0"/>
        <w:jc w:val="center"/>
        <w:rPr>
          <w:b/>
          <w:bCs/>
          <w:sz w:val="4"/>
          <w:szCs w:val="2"/>
        </w:rPr>
      </w:pPr>
      <w:r>
        <w:rPr>
          <w:b/>
          <w:bCs/>
        </w:rPr>
        <w:t>KHALIL T. RUSSEL</w:t>
      </w:r>
      <w:r w:rsidR="00B65756">
        <w:rPr>
          <w:b/>
          <w:bCs/>
        </w:rPr>
        <w:t>L</w:t>
      </w:r>
    </w:p>
    <w:p w14:paraId="03E8FE3E" w14:textId="1A17409B" w:rsidR="002D13BF" w:rsidRPr="00B65756" w:rsidRDefault="002D13BF" w:rsidP="00B65756">
      <w:pPr>
        <w:spacing w:after="0"/>
        <w:jc w:val="center"/>
        <w:rPr>
          <w:b/>
          <w:bCs/>
          <w:sz w:val="4"/>
          <w:szCs w:val="2"/>
        </w:rPr>
      </w:pPr>
    </w:p>
    <w:p w14:paraId="61031557" w14:textId="36FF734C" w:rsidR="002D13BF" w:rsidRDefault="002D13BF" w:rsidP="00E446CA">
      <w:pPr>
        <w:spacing w:after="0"/>
        <w:jc w:val="center"/>
        <w:rPr>
          <w:b/>
          <w:bCs/>
        </w:rPr>
      </w:pPr>
      <w:r>
        <w:rPr>
          <w:b/>
          <w:bCs/>
        </w:rPr>
        <w:t>CURRICULUM VITAE</w:t>
      </w:r>
    </w:p>
    <w:p w14:paraId="307E321B" w14:textId="77777777" w:rsidR="002D13BF" w:rsidRPr="003F5F7F" w:rsidRDefault="002D13BF" w:rsidP="00E446CA">
      <w:pPr>
        <w:spacing w:after="0"/>
        <w:rPr>
          <w:b/>
          <w:bCs/>
        </w:rPr>
      </w:pPr>
    </w:p>
    <w:p w14:paraId="7B4DD72E" w14:textId="43729603" w:rsidR="002D13BF" w:rsidRDefault="002D13BF" w:rsidP="00E446CA">
      <w:pPr>
        <w:spacing w:after="0"/>
      </w:pPr>
      <w:r>
        <w:t>Department of Evolution and Ecology</w:t>
      </w:r>
    </w:p>
    <w:p w14:paraId="5D092067" w14:textId="62CBE795" w:rsidR="002D13BF" w:rsidRDefault="002D13BF" w:rsidP="00E446CA">
      <w:pPr>
        <w:spacing w:after="0"/>
      </w:pPr>
      <w:r>
        <w:t>Population Biology Graduate Group</w:t>
      </w:r>
    </w:p>
    <w:p w14:paraId="26F3F51E" w14:textId="6B21FC6D" w:rsidR="002D13BF" w:rsidRDefault="002D13BF" w:rsidP="00E446CA">
      <w:pPr>
        <w:spacing w:after="0"/>
      </w:pPr>
      <w:r>
        <w:t>University of California</w:t>
      </w:r>
    </w:p>
    <w:p w14:paraId="0443F43B" w14:textId="2FF72CB8" w:rsidR="002D13BF" w:rsidRDefault="002D13BF" w:rsidP="00E446CA">
      <w:pPr>
        <w:spacing w:after="0"/>
      </w:pPr>
      <w:r>
        <w:t xml:space="preserve">One Shields Ave. </w:t>
      </w:r>
    </w:p>
    <w:p w14:paraId="6F569B3C" w14:textId="614B8E1B" w:rsidR="002D13BF" w:rsidRDefault="002D13BF" w:rsidP="00E446CA">
      <w:pPr>
        <w:spacing w:after="0"/>
      </w:pPr>
      <w:r>
        <w:t>Davis, CA 95616</w:t>
      </w:r>
    </w:p>
    <w:p w14:paraId="11D3D0F1" w14:textId="77777777" w:rsidR="002D13BF" w:rsidRDefault="002D13BF" w:rsidP="00E446CA">
      <w:pPr>
        <w:spacing w:after="0"/>
      </w:pPr>
    </w:p>
    <w:p w14:paraId="431B8AF5" w14:textId="77777777" w:rsidR="00B65756" w:rsidRPr="00B65756" w:rsidRDefault="002D13BF" w:rsidP="00B65756">
      <w:pPr>
        <w:spacing w:after="0"/>
        <w:rPr>
          <w:b/>
          <w:bCs/>
          <w:sz w:val="4"/>
          <w:szCs w:val="2"/>
        </w:rPr>
      </w:pPr>
      <w:r>
        <w:t xml:space="preserve">Telephone: </w:t>
      </w:r>
      <w:r w:rsidR="00B65756">
        <w:t xml:space="preserve">(757) 913-7000 </w:t>
      </w:r>
      <w:r w:rsidR="00B65756">
        <w:tab/>
      </w:r>
      <w:r>
        <w:tab/>
      </w:r>
      <w:r>
        <w:tab/>
      </w:r>
      <w:r>
        <w:tab/>
        <w:t>Email: ktrussell@ucdavis.edu</w:t>
      </w:r>
    </w:p>
    <w:p w14:paraId="4D44C4E5" w14:textId="12AEC308" w:rsidR="002D13BF" w:rsidRPr="00B65756" w:rsidRDefault="002D13BF" w:rsidP="00E446CA">
      <w:pPr>
        <w:spacing w:after="0"/>
        <w:rPr>
          <w:b/>
          <w:bCs/>
          <w:sz w:val="4"/>
          <w:szCs w:val="2"/>
        </w:rPr>
      </w:pPr>
    </w:p>
    <w:p w14:paraId="293E70D2" w14:textId="358CAD37" w:rsidR="002D13BF" w:rsidRDefault="002D13BF" w:rsidP="00E446CA">
      <w:pPr>
        <w:spacing w:after="0"/>
      </w:pPr>
      <w:r>
        <w:t>Website</w:t>
      </w:r>
      <w:r w:rsidR="00B65756">
        <w:t>:</w:t>
      </w:r>
      <w:r>
        <w:t xml:space="preserve"> </w:t>
      </w:r>
      <w:hyperlink r:id="rId7" w:history="1">
        <w:r w:rsidRPr="006B005C">
          <w:rPr>
            <w:rStyle w:val="Hyperlink"/>
          </w:rPr>
          <w:t>https://www.khalilrussell.com/</w:t>
        </w:r>
      </w:hyperlink>
    </w:p>
    <w:p w14:paraId="2E5D5746" w14:textId="77777777" w:rsidR="002D13BF" w:rsidRDefault="002D13BF" w:rsidP="00E446CA">
      <w:pPr>
        <w:spacing w:after="0"/>
      </w:pPr>
    </w:p>
    <w:p w14:paraId="1C7E48C2" w14:textId="77777777" w:rsidR="00B65756" w:rsidRPr="00B65756" w:rsidRDefault="002D13BF" w:rsidP="00B65756">
      <w:pPr>
        <w:spacing w:after="0"/>
        <w:rPr>
          <w:b/>
          <w:bCs/>
          <w:sz w:val="4"/>
          <w:szCs w:val="2"/>
        </w:rPr>
      </w:pPr>
      <w:r w:rsidRPr="002D13BF">
        <w:rPr>
          <w:b/>
          <w:bCs/>
          <w:u w:val="single"/>
        </w:rPr>
        <w:t>EDUCATION</w:t>
      </w:r>
      <w:r w:rsidRPr="002D13BF">
        <w:rPr>
          <w:b/>
          <w:bCs/>
        </w:rPr>
        <w:t>:</w:t>
      </w:r>
    </w:p>
    <w:p w14:paraId="5D8D65CF" w14:textId="33B9F5AC" w:rsidR="002D13BF" w:rsidRPr="00B65756" w:rsidRDefault="002D13BF" w:rsidP="00E446CA">
      <w:pPr>
        <w:spacing w:after="0"/>
        <w:rPr>
          <w:b/>
          <w:bCs/>
          <w:sz w:val="4"/>
          <w:szCs w:val="2"/>
        </w:rPr>
      </w:pPr>
    </w:p>
    <w:p w14:paraId="727023F5" w14:textId="3D7F3ACD" w:rsidR="002D13BF" w:rsidRDefault="002D13BF" w:rsidP="00E446CA">
      <w:pPr>
        <w:spacing w:after="0"/>
      </w:pPr>
      <w:r>
        <w:t xml:space="preserve">2026 Ph.D. (Population Biology). University of </w:t>
      </w:r>
      <w:r w:rsidR="00356DA3">
        <w:t>California-Davis</w:t>
      </w:r>
      <w:r>
        <w:t xml:space="preserve">. (Peter C. Wainwright, major </w:t>
      </w:r>
    </w:p>
    <w:p w14:paraId="666A0F21" w14:textId="6AA56838" w:rsidR="002D13BF" w:rsidRPr="00B125D6" w:rsidRDefault="002D13BF" w:rsidP="00E446CA">
      <w:pPr>
        <w:spacing w:after="0"/>
        <w:ind w:firstLine="720"/>
      </w:pPr>
      <w:r>
        <w:t xml:space="preserve">professor). </w:t>
      </w:r>
      <w:r w:rsidR="007E03F8">
        <w:rPr>
          <w:i/>
          <w:iCs/>
        </w:rPr>
        <w:t>I</w:t>
      </w:r>
      <w:r>
        <w:rPr>
          <w:i/>
          <w:iCs/>
        </w:rPr>
        <w:t>n progress.</w:t>
      </w:r>
      <w:r w:rsidR="00B125D6">
        <w:rPr>
          <w:i/>
          <w:iCs/>
        </w:rPr>
        <w:t xml:space="preserve"> </w:t>
      </w:r>
      <w:r w:rsidR="00B125D6">
        <w:t>GPA: 3.80.</w:t>
      </w:r>
    </w:p>
    <w:p w14:paraId="30A4D62F" w14:textId="276A43AE" w:rsidR="002D13BF" w:rsidRPr="002D13BF" w:rsidRDefault="002D13BF" w:rsidP="00E446CA">
      <w:pPr>
        <w:spacing w:after="0"/>
      </w:pPr>
      <w:r>
        <w:t xml:space="preserve">2021 B.Sc. (Biology). College of William &amp; Mary. </w:t>
      </w:r>
      <w:r w:rsidR="00CA5C8B">
        <w:t>GPA: 3.65.</w:t>
      </w:r>
    </w:p>
    <w:p w14:paraId="69F1057D" w14:textId="77777777" w:rsidR="002D13BF" w:rsidRDefault="002D13BF" w:rsidP="00E446CA">
      <w:pPr>
        <w:spacing w:after="0"/>
      </w:pPr>
    </w:p>
    <w:p w14:paraId="659654C7" w14:textId="4887EE08" w:rsidR="002336E6" w:rsidRPr="002336E6" w:rsidRDefault="002D13BF" w:rsidP="00B65756">
      <w:pPr>
        <w:spacing w:after="0"/>
        <w:rPr>
          <w:b/>
          <w:bCs/>
        </w:rPr>
      </w:pPr>
      <w:r w:rsidRPr="002D13BF">
        <w:rPr>
          <w:b/>
          <w:bCs/>
          <w:u w:val="single"/>
        </w:rPr>
        <w:t>AWARDS &amp; HONORS</w:t>
      </w:r>
      <w:r>
        <w:rPr>
          <w:b/>
          <w:bCs/>
        </w:rPr>
        <w:t xml:space="preserve">: </w:t>
      </w:r>
    </w:p>
    <w:p w14:paraId="04E93804" w14:textId="40195818" w:rsidR="002D13BF" w:rsidRPr="00B65756" w:rsidRDefault="002D13BF" w:rsidP="00E446CA">
      <w:pPr>
        <w:spacing w:after="0"/>
        <w:rPr>
          <w:b/>
          <w:bCs/>
          <w:sz w:val="4"/>
          <w:szCs w:val="2"/>
        </w:rPr>
      </w:pPr>
    </w:p>
    <w:p w14:paraId="2CD671B5" w14:textId="1836CEC9" w:rsidR="0063310A" w:rsidRDefault="0063310A" w:rsidP="00E446CA">
      <w:pPr>
        <w:spacing w:after="0"/>
      </w:pPr>
      <w:r>
        <w:t>2026 Achievement Rewards for College Scientists (ARCS) Fellowship: $13,125</w:t>
      </w:r>
    </w:p>
    <w:p w14:paraId="624E0425" w14:textId="03995820" w:rsidR="002336E6" w:rsidRDefault="002336E6" w:rsidP="00E446CA">
      <w:pPr>
        <w:spacing w:after="0"/>
      </w:pPr>
      <w:r>
        <w:t>2026 Winter Travel Award, Graduate Student Association, UC Davis: $1,000</w:t>
      </w:r>
    </w:p>
    <w:p w14:paraId="557389B4" w14:textId="21C37436" w:rsidR="00A55787" w:rsidRDefault="00B96CBC" w:rsidP="00E446CA">
      <w:pPr>
        <w:spacing w:after="0"/>
      </w:pPr>
      <w:r>
        <w:t xml:space="preserve">2023 Aquarium of the Pacific African American Scholars Program </w:t>
      </w:r>
      <w:r w:rsidR="00DB4BF3">
        <w:t>Fellowship</w:t>
      </w:r>
      <w:r w:rsidR="00B65756">
        <w:t>: $10,000</w:t>
      </w:r>
    </w:p>
    <w:p w14:paraId="043A386A" w14:textId="7DB8F575" w:rsidR="002D13BF" w:rsidRDefault="002D13BF" w:rsidP="00E446CA">
      <w:pPr>
        <w:spacing w:after="0"/>
      </w:pPr>
      <w:r>
        <w:t>2022 NSF Graduate Research Fellowship Program (GRFP)</w:t>
      </w:r>
      <w:r w:rsidR="00B65756">
        <w:t>: $138,000</w:t>
      </w:r>
    </w:p>
    <w:p w14:paraId="02996CBB" w14:textId="52ED042B" w:rsidR="002336E6" w:rsidRDefault="00A55787" w:rsidP="00E446CA">
      <w:pPr>
        <w:spacing w:after="0"/>
      </w:pPr>
      <w:r>
        <w:t>2021 Cashner Award, American Society of Ichthyologists and Herpetologists</w:t>
      </w:r>
      <w:r w:rsidR="00B65756">
        <w:t>: $1,000</w:t>
      </w:r>
    </w:p>
    <w:p w14:paraId="178797F6" w14:textId="77777777" w:rsidR="00103A18" w:rsidRDefault="00103A18" w:rsidP="00E446CA">
      <w:pPr>
        <w:spacing w:after="0"/>
      </w:pPr>
    </w:p>
    <w:p w14:paraId="5AF0B459" w14:textId="7FA0447A" w:rsidR="00B65756" w:rsidRPr="003F5F7F" w:rsidRDefault="00B65756" w:rsidP="00B65756">
      <w:pPr>
        <w:spacing w:after="0"/>
        <w:rPr>
          <w:b/>
          <w:bCs/>
        </w:rPr>
      </w:pPr>
      <w:r w:rsidRPr="002D13BF">
        <w:rPr>
          <w:b/>
          <w:bCs/>
          <w:u w:val="single"/>
        </w:rPr>
        <w:t>PUBLICATIONS</w:t>
      </w:r>
      <w:r>
        <w:rPr>
          <w:b/>
          <w:bCs/>
        </w:rPr>
        <w:t xml:space="preserve">: </w:t>
      </w:r>
    </w:p>
    <w:p w14:paraId="5D00D4CF" w14:textId="77777777" w:rsidR="003F5F7F" w:rsidRPr="003F5F7F" w:rsidRDefault="003F5F7F" w:rsidP="00755D17">
      <w:pPr>
        <w:spacing w:after="0"/>
        <w:rPr>
          <w:b/>
          <w:bCs/>
          <w:sz w:val="4"/>
          <w:szCs w:val="2"/>
        </w:rPr>
      </w:pPr>
    </w:p>
    <w:p w14:paraId="152BF51A" w14:textId="064BD19B" w:rsidR="00755D17" w:rsidRDefault="00CA5C8B" w:rsidP="00755D17">
      <w:pPr>
        <w:spacing w:after="0"/>
      </w:pPr>
      <w:r>
        <w:rPr>
          <w:b/>
          <w:bCs/>
        </w:rPr>
        <w:t xml:space="preserve">Russell, K. T., </w:t>
      </w:r>
      <w:r>
        <w:t xml:space="preserve">and P. C. Wainwright. </w:t>
      </w:r>
      <w:r w:rsidR="001919A8">
        <w:t>2026</w:t>
      </w:r>
      <w:r>
        <w:rPr>
          <w:i/>
          <w:iCs/>
        </w:rPr>
        <w:t xml:space="preserve">. </w:t>
      </w:r>
      <w:r w:rsidR="00755D17" w:rsidRPr="00755D17">
        <w:t xml:space="preserve">Feeding performance tradeoffs in </w:t>
      </w:r>
    </w:p>
    <w:p w14:paraId="7C801ECD" w14:textId="5A4C00CB" w:rsidR="00CA5C8B" w:rsidRPr="00CA5C8B" w:rsidRDefault="00755D17" w:rsidP="00755D17">
      <w:pPr>
        <w:spacing w:after="0"/>
        <w:ind w:firstLine="720"/>
      </w:pPr>
      <w:r w:rsidRPr="00755D17">
        <w:t>Mesoamerican cichlids.</w:t>
      </w:r>
      <w:r w:rsidR="00CA5C8B">
        <w:t xml:space="preserve"> </w:t>
      </w:r>
      <w:r>
        <w:t xml:space="preserve">Journal of Experimental Biology. </w:t>
      </w:r>
    </w:p>
    <w:p w14:paraId="0EA1E888" w14:textId="58904115" w:rsidR="002027B3" w:rsidRDefault="002027B3" w:rsidP="002027B3">
      <w:pPr>
        <w:spacing w:after="0"/>
      </w:pPr>
      <w:r>
        <w:rPr>
          <w:b/>
          <w:bCs/>
        </w:rPr>
        <w:t>Russell, K. T.,</w:t>
      </w:r>
      <w:r>
        <w:t xml:space="preserve"> and P. C. Wainwright. </w:t>
      </w:r>
      <w:r w:rsidR="007C2642">
        <w:t>2026</w:t>
      </w:r>
      <w:r>
        <w:rPr>
          <w:i/>
          <w:iCs/>
        </w:rPr>
        <w:t>.</w:t>
      </w:r>
      <w:r>
        <w:t xml:space="preserve"> Latent feeding behaviors promote trophic</w:t>
      </w:r>
    </w:p>
    <w:p w14:paraId="74626EA3" w14:textId="77777777" w:rsidR="002027B3" w:rsidRDefault="002027B3" w:rsidP="002027B3">
      <w:pPr>
        <w:spacing w:after="0"/>
        <w:ind w:firstLine="720"/>
      </w:pPr>
      <w:r>
        <w:t xml:space="preserve">versatility in cichlids. Journal of Experimental Biology. </w:t>
      </w:r>
    </w:p>
    <w:p w14:paraId="5F4395BE" w14:textId="77777777" w:rsidR="00B65756" w:rsidRDefault="00B65756" w:rsidP="00B65756">
      <w:pPr>
        <w:spacing w:after="0"/>
      </w:pPr>
      <w:r w:rsidRPr="004E472B">
        <w:rPr>
          <w:b/>
          <w:bCs/>
        </w:rPr>
        <w:t>Russell, K. T.</w:t>
      </w:r>
      <w:r>
        <w:t xml:space="preserve">, and E. J. Hilton. 2025. Morphological differentiation between introduced and </w:t>
      </w:r>
    </w:p>
    <w:p w14:paraId="3ED48AF1" w14:textId="77777777" w:rsidR="00B65756" w:rsidRDefault="00B65756" w:rsidP="00B65756">
      <w:pPr>
        <w:spacing w:after="0"/>
        <w:ind w:left="720"/>
      </w:pPr>
      <w:r>
        <w:t xml:space="preserve">native populations of three species of Cichlidae (Perciformes). Ichthyology &amp; Herpetology. 113:117-130. </w:t>
      </w:r>
      <w:r w:rsidRPr="00163FC6">
        <w:t>DOI: 10.1643/i2024011</w:t>
      </w:r>
    </w:p>
    <w:p w14:paraId="7AE30F1F" w14:textId="77777777" w:rsidR="00B65756" w:rsidRDefault="00B65756" w:rsidP="00B65756">
      <w:pPr>
        <w:spacing w:after="0"/>
        <w:rPr>
          <w:b/>
          <w:bCs/>
        </w:rPr>
      </w:pPr>
      <w:r>
        <w:t xml:space="preserve">Burns, M. D., D. R. Satterfield, N. Peoples, H. Chan, M. L. Yuan, A. S. Robberts-Hugghis, </w:t>
      </w:r>
      <w:r w:rsidRPr="004E472B">
        <w:rPr>
          <w:b/>
          <w:bCs/>
        </w:rPr>
        <w:t>K. T.</w:t>
      </w:r>
      <w:r>
        <w:rPr>
          <w:b/>
          <w:bCs/>
        </w:rPr>
        <w:t xml:space="preserve">  </w:t>
      </w:r>
    </w:p>
    <w:p w14:paraId="73C814B7" w14:textId="77777777" w:rsidR="00B65756" w:rsidRDefault="00B65756" w:rsidP="00B65756">
      <w:pPr>
        <w:spacing w:after="0"/>
        <w:ind w:left="720"/>
      </w:pPr>
      <w:r w:rsidRPr="004E472B">
        <w:rPr>
          <w:b/>
          <w:bCs/>
        </w:rPr>
        <w:t>Russell</w:t>
      </w:r>
      <w:r>
        <w:t xml:space="preserve">, M. Hess, S. L. Williamson, K. A. Corn, M. </w:t>
      </w:r>
      <w:proofErr w:type="spellStart"/>
      <w:r>
        <w:t>Mihalitsis</w:t>
      </w:r>
      <w:proofErr w:type="spellEnd"/>
      <w:r>
        <w:t xml:space="preserve">, D. K. Wainwright and P. C. Wainwright. 2024. Complexity and weak integration promote the diversity of reef fish oral jaws. </w:t>
      </w:r>
      <w:proofErr w:type="gramStart"/>
      <w:r>
        <w:t>Communications Biology</w:t>
      </w:r>
      <w:proofErr w:type="gramEnd"/>
      <w:r>
        <w:t xml:space="preserve">. 7:1433. DOI: </w:t>
      </w:r>
      <w:r w:rsidRPr="004E472B">
        <w:t>10.1038/s42003-024-07148-8</w:t>
      </w:r>
    </w:p>
    <w:p w14:paraId="09A837D8" w14:textId="77777777" w:rsidR="003F5F7F" w:rsidRDefault="003F5F7F" w:rsidP="003F5F7F">
      <w:pPr>
        <w:spacing w:after="0"/>
      </w:pPr>
    </w:p>
    <w:p w14:paraId="7A76A991" w14:textId="084DF6B5" w:rsidR="003F5F7F" w:rsidRDefault="003F5F7F" w:rsidP="003F5F7F">
      <w:pPr>
        <w:spacing w:after="0"/>
        <w:rPr>
          <w:b/>
          <w:bCs/>
          <w:u w:val="single"/>
        </w:rPr>
      </w:pPr>
      <w:r w:rsidRPr="003F5F7F">
        <w:rPr>
          <w:b/>
          <w:bCs/>
          <w:u w:val="single"/>
        </w:rPr>
        <w:t>ONGOING PROJECTS:</w:t>
      </w:r>
    </w:p>
    <w:p w14:paraId="4B6DE65D" w14:textId="77777777" w:rsidR="003F5F7F" w:rsidRPr="003F5F7F" w:rsidRDefault="003F5F7F" w:rsidP="003F5F7F">
      <w:pPr>
        <w:spacing w:after="0"/>
        <w:rPr>
          <w:b/>
          <w:bCs/>
          <w:sz w:val="4"/>
          <w:szCs w:val="2"/>
          <w:u w:val="single"/>
        </w:rPr>
      </w:pPr>
    </w:p>
    <w:p w14:paraId="06143C9B" w14:textId="71714981" w:rsidR="002027B3" w:rsidRDefault="003F5F7F" w:rsidP="003F5F7F">
      <w:pPr>
        <w:pStyle w:val="ListParagraph"/>
        <w:numPr>
          <w:ilvl w:val="0"/>
          <w:numId w:val="1"/>
        </w:numPr>
        <w:spacing w:after="0"/>
      </w:pPr>
      <w:r>
        <w:t>Malawi mbuna cichlids escape suction-biting tradeoff in cichlids</w:t>
      </w:r>
    </w:p>
    <w:p w14:paraId="6D82F883" w14:textId="5F64D5F0" w:rsidR="003F5F7F" w:rsidRDefault="003F5F7F" w:rsidP="003F5F7F">
      <w:pPr>
        <w:pStyle w:val="ListParagraph"/>
        <w:numPr>
          <w:ilvl w:val="0"/>
          <w:numId w:val="1"/>
        </w:numPr>
        <w:spacing w:after="0"/>
      </w:pPr>
      <w:r>
        <w:t>Comparing feeding performance and behaviors between cichlids and centrarchids</w:t>
      </w:r>
    </w:p>
    <w:p w14:paraId="01FED162" w14:textId="23CA6267" w:rsidR="003F5F7F" w:rsidRPr="003F5F7F" w:rsidRDefault="003F5F7F" w:rsidP="003F5F7F">
      <w:pPr>
        <w:pStyle w:val="ListParagraph"/>
        <w:numPr>
          <w:ilvl w:val="0"/>
          <w:numId w:val="1"/>
        </w:numPr>
        <w:spacing w:after="0"/>
      </w:pPr>
      <w:r>
        <w:t xml:space="preserve">Effect of learning on feeding performance in the cichlid </w:t>
      </w:r>
      <w:proofErr w:type="spellStart"/>
      <w:r>
        <w:rPr>
          <w:i/>
          <w:iCs/>
        </w:rPr>
        <w:t>Amatitlania</w:t>
      </w:r>
      <w:proofErr w:type="spellEnd"/>
      <w:r>
        <w:rPr>
          <w:i/>
          <w:iCs/>
        </w:rPr>
        <w:t xml:space="preserve"> </w:t>
      </w:r>
      <w:proofErr w:type="spellStart"/>
      <w:r>
        <w:rPr>
          <w:i/>
          <w:iCs/>
        </w:rPr>
        <w:t>nigrofasciata</w:t>
      </w:r>
      <w:proofErr w:type="spellEnd"/>
    </w:p>
    <w:p w14:paraId="7D2F9312" w14:textId="77777777" w:rsidR="003F5F7F" w:rsidRPr="002027B3" w:rsidRDefault="003F5F7F" w:rsidP="003F5F7F">
      <w:pPr>
        <w:spacing w:after="0"/>
      </w:pPr>
    </w:p>
    <w:p w14:paraId="1C67BA9D" w14:textId="1614BCA7" w:rsidR="00356DA3" w:rsidRDefault="00103A18" w:rsidP="00B65756">
      <w:pPr>
        <w:spacing w:after="0"/>
        <w:rPr>
          <w:b/>
          <w:bCs/>
        </w:rPr>
      </w:pPr>
      <w:r>
        <w:rPr>
          <w:b/>
          <w:bCs/>
          <w:u w:val="single"/>
        </w:rPr>
        <w:lastRenderedPageBreak/>
        <w:t>SERVICE</w:t>
      </w:r>
      <w:r>
        <w:rPr>
          <w:b/>
          <w:bCs/>
        </w:rPr>
        <w:t>:</w:t>
      </w:r>
    </w:p>
    <w:p w14:paraId="3192D0F0" w14:textId="0F32B6FC" w:rsidR="001919A8" w:rsidRPr="001919A8" w:rsidRDefault="001919A8" w:rsidP="00B65756">
      <w:pPr>
        <w:spacing w:after="0"/>
      </w:pPr>
      <w:r>
        <w:t>UC Davis UC-HBCU Partnership Program | Recruiter, Tour Guide</w:t>
      </w:r>
    </w:p>
    <w:p w14:paraId="28D3FCF1" w14:textId="3B501553" w:rsidR="00103A18" w:rsidRPr="00B65756" w:rsidRDefault="00103A18" w:rsidP="00103A18">
      <w:pPr>
        <w:spacing w:after="0"/>
        <w:rPr>
          <w:b/>
          <w:bCs/>
          <w:sz w:val="4"/>
          <w:szCs w:val="2"/>
        </w:rPr>
      </w:pPr>
    </w:p>
    <w:p w14:paraId="54B7EA67" w14:textId="30ADF87B" w:rsidR="00356DA3" w:rsidRDefault="00356DA3" w:rsidP="00103A18">
      <w:pPr>
        <w:spacing w:after="0"/>
      </w:pPr>
      <w:r>
        <w:t xml:space="preserve">UC Davis Graduate Student Association (2025-2026) | Student Representative, Population </w:t>
      </w:r>
    </w:p>
    <w:p w14:paraId="7E6A5D96" w14:textId="7BC1CBE4" w:rsidR="00356DA3" w:rsidRDefault="00356DA3" w:rsidP="00356DA3">
      <w:pPr>
        <w:spacing w:after="0"/>
        <w:ind w:firstLine="720"/>
      </w:pPr>
      <w:r>
        <w:t>Biology Graduate Group</w:t>
      </w:r>
    </w:p>
    <w:p w14:paraId="3E2EF275" w14:textId="34962085" w:rsidR="00356DA3" w:rsidRDefault="00356DA3" w:rsidP="00103A18">
      <w:pPr>
        <w:spacing w:after="0"/>
      </w:pPr>
      <w:r>
        <w:t xml:space="preserve">UC Davis Academic Senate Committee for Academic Freedom and Responsibility (2025-2026) | </w:t>
      </w:r>
    </w:p>
    <w:p w14:paraId="19654657" w14:textId="1FA2A8B5" w:rsidR="00356DA3" w:rsidRDefault="00356DA3" w:rsidP="00356DA3">
      <w:pPr>
        <w:spacing w:after="0"/>
        <w:ind w:firstLine="720"/>
      </w:pPr>
      <w:r>
        <w:t xml:space="preserve">Graduate Student Association Representative </w:t>
      </w:r>
    </w:p>
    <w:p w14:paraId="183E82E9" w14:textId="050484BF" w:rsidR="002027B3" w:rsidRDefault="002027B3" w:rsidP="00103A18">
      <w:pPr>
        <w:spacing w:after="0"/>
      </w:pPr>
      <w:r>
        <w:t>Aquarium of the Pacific (</w:t>
      </w:r>
      <w:proofErr w:type="spellStart"/>
      <w:r>
        <w:t>AoP</w:t>
      </w:r>
      <w:proofErr w:type="spellEnd"/>
      <w:r>
        <w:t xml:space="preserve">) Community, Equity, Learning, Persistence (CELP) Scholar </w:t>
      </w:r>
    </w:p>
    <w:p w14:paraId="482A7375" w14:textId="4B69E481" w:rsidR="002027B3" w:rsidRDefault="002027B3" w:rsidP="002027B3">
      <w:pPr>
        <w:spacing w:after="0"/>
        <w:ind w:firstLine="720"/>
      </w:pPr>
      <w:r>
        <w:t xml:space="preserve">Program (2025) | </w:t>
      </w:r>
      <w:r w:rsidR="00356DA3">
        <w:t>Application</w:t>
      </w:r>
      <w:r>
        <w:t xml:space="preserve"> review</w:t>
      </w:r>
      <w:r w:rsidR="002336E6">
        <w:t>er</w:t>
      </w:r>
    </w:p>
    <w:p w14:paraId="4FEB4153" w14:textId="2867C99B" w:rsidR="00103A18" w:rsidRDefault="00103A18" w:rsidP="00103A18">
      <w:pPr>
        <w:spacing w:after="0"/>
      </w:pPr>
      <w:r>
        <w:t>Evolution &amp; Ecology Graduate Preview Program (2022</w:t>
      </w:r>
      <w:r w:rsidR="00356DA3">
        <w:t>-</w:t>
      </w:r>
      <w:r>
        <w:t>202</w:t>
      </w:r>
      <w:r w:rsidR="001919A8">
        <w:t>6</w:t>
      </w:r>
      <w:r>
        <w:t xml:space="preserve">) | Mentor coordinator, </w:t>
      </w:r>
    </w:p>
    <w:p w14:paraId="278AAF5C" w14:textId="7157C9F2" w:rsidR="00103A18" w:rsidRDefault="00103A18" w:rsidP="00103A18">
      <w:pPr>
        <w:spacing w:after="0"/>
        <w:ind w:firstLine="720"/>
      </w:pPr>
      <w:r>
        <w:t>Communications coordinator, Student mentor</w:t>
      </w:r>
    </w:p>
    <w:p w14:paraId="50748E62" w14:textId="0C7FA030" w:rsidR="00103A18" w:rsidRDefault="00103A18" w:rsidP="00103A18">
      <w:pPr>
        <w:spacing w:after="0"/>
      </w:pPr>
      <w:r>
        <w:t xml:space="preserve">William &amp; Mary Council of Arts </w:t>
      </w:r>
      <w:r w:rsidR="00EC67A3">
        <w:t>&amp;</w:t>
      </w:r>
      <w:r>
        <w:t xml:space="preserve"> Sciences (2024</w:t>
      </w:r>
      <w:r w:rsidR="00622544">
        <w:t>-present</w:t>
      </w:r>
      <w:r>
        <w:t>) | Member</w:t>
      </w:r>
    </w:p>
    <w:p w14:paraId="13384666" w14:textId="77E8F463" w:rsidR="00103A18" w:rsidRDefault="00103A18" w:rsidP="00103A18">
      <w:pPr>
        <w:spacing w:after="0"/>
      </w:pPr>
      <w:r>
        <w:t xml:space="preserve">American Society of Ichthyologists </w:t>
      </w:r>
      <w:r w:rsidR="00EC67A3">
        <w:t>&amp;</w:t>
      </w:r>
      <w:r>
        <w:t xml:space="preserve"> Herpetologists Student Participation Committee (2024) | </w:t>
      </w:r>
    </w:p>
    <w:p w14:paraId="1C825258" w14:textId="752478B9" w:rsidR="00103A18" w:rsidRDefault="00103A18" w:rsidP="00103A18">
      <w:pPr>
        <w:spacing w:after="0"/>
        <w:ind w:firstLine="720"/>
      </w:pPr>
      <w:r>
        <w:t>Chair</w:t>
      </w:r>
    </w:p>
    <w:p w14:paraId="22872D61" w14:textId="0A725BE3" w:rsidR="00103A18" w:rsidRDefault="00103A18" w:rsidP="00103A18">
      <w:pPr>
        <w:spacing w:after="0"/>
      </w:pPr>
      <w:proofErr w:type="spellStart"/>
      <w:r>
        <w:t>A</w:t>
      </w:r>
      <w:r w:rsidR="002027B3">
        <w:t>oP</w:t>
      </w:r>
      <w:proofErr w:type="spellEnd"/>
      <w:r>
        <w:t xml:space="preserve"> High Tide Film Festival (2023</w:t>
      </w:r>
      <w:r w:rsidR="00D72C59">
        <w:t>-present</w:t>
      </w:r>
      <w:r>
        <w:t>) | Judge</w:t>
      </w:r>
      <w:r w:rsidR="00D72C59">
        <w:t>, Master judge</w:t>
      </w:r>
    </w:p>
    <w:p w14:paraId="3EEBD7B7" w14:textId="75357987" w:rsidR="00D72C59" w:rsidRPr="007E03F8" w:rsidRDefault="00D72C59" w:rsidP="00103A18">
      <w:pPr>
        <w:spacing w:after="0"/>
      </w:pPr>
      <w:r>
        <w:t xml:space="preserve">William &amp; Mary Young Guarde Council (2021-present) | Member </w:t>
      </w:r>
    </w:p>
    <w:p w14:paraId="36E4ABAB" w14:textId="6B654203" w:rsidR="00103A18" w:rsidRPr="002D13BF" w:rsidRDefault="00103A18" w:rsidP="00103A18">
      <w:pPr>
        <w:spacing w:after="0"/>
      </w:pPr>
      <w:r>
        <w:t>STEM Squad (2021</w:t>
      </w:r>
      <w:r w:rsidR="00D72C59">
        <w:t>-</w:t>
      </w:r>
      <w:r>
        <w:t>2023) | Activity Lead, Activity Coordinator, Volunteer</w:t>
      </w:r>
    </w:p>
    <w:p w14:paraId="7D9A9942" w14:textId="59462F2F" w:rsidR="00103A18" w:rsidRDefault="00103A18" w:rsidP="00103A18">
      <w:pPr>
        <w:spacing w:after="0"/>
      </w:pPr>
      <w:r>
        <w:t>Crabber College Admissions Preparatory Program (2021 - 2023) | Founder, Fundraiser</w:t>
      </w:r>
      <w:r w:rsidR="00AA24BF">
        <w:t>, Instructor</w:t>
      </w:r>
    </w:p>
    <w:p w14:paraId="169B76D5" w14:textId="19A9CA99" w:rsidR="00103A18" w:rsidRPr="002D13BF" w:rsidRDefault="00103A18" w:rsidP="00103A18">
      <w:pPr>
        <w:tabs>
          <w:tab w:val="left" w:pos="7075"/>
        </w:tabs>
        <w:spacing w:after="0"/>
      </w:pPr>
      <w:r>
        <w:t>William &amp; Mary Annual Giving Board (2019-2021) | Member</w:t>
      </w:r>
    </w:p>
    <w:p w14:paraId="3A26AB9B" w14:textId="77777777" w:rsidR="002D13BF" w:rsidRDefault="002D13BF" w:rsidP="00E446CA">
      <w:pPr>
        <w:spacing w:after="0"/>
        <w:rPr>
          <w:b/>
          <w:bCs/>
        </w:rPr>
      </w:pPr>
    </w:p>
    <w:p w14:paraId="24E63CD8" w14:textId="77777777" w:rsidR="00B65756" w:rsidRPr="00B65756" w:rsidRDefault="002D13BF" w:rsidP="00B65756">
      <w:pPr>
        <w:spacing w:after="0"/>
        <w:rPr>
          <w:b/>
          <w:bCs/>
          <w:sz w:val="4"/>
          <w:szCs w:val="2"/>
        </w:rPr>
      </w:pPr>
      <w:r w:rsidRPr="002D13BF">
        <w:rPr>
          <w:b/>
          <w:bCs/>
          <w:u w:val="single"/>
        </w:rPr>
        <w:t>PROFESSIONAL SOCIETIES</w:t>
      </w:r>
      <w:r>
        <w:rPr>
          <w:b/>
          <w:bCs/>
        </w:rPr>
        <w:t xml:space="preserve">: </w:t>
      </w:r>
    </w:p>
    <w:p w14:paraId="01F0FDB2" w14:textId="2FB8F6AC" w:rsidR="002D13BF" w:rsidRPr="00B65756" w:rsidRDefault="002D13BF" w:rsidP="00E446CA">
      <w:pPr>
        <w:spacing w:after="0"/>
        <w:rPr>
          <w:b/>
          <w:bCs/>
          <w:sz w:val="4"/>
          <w:szCs w:val="2"/>
        </w:rPr>
      </w:pPr>
    </w:p>
    <w:p w14:paraId="6AF3C2D5" w14:textId="00EE7E3C" w:rsidR="002D13BF" w:rsidRPr="002D13BF" w:rsidRDefault="002D13BF" w:rsidP="00E446CA">
      <w:pPr>
        <w:spacing w:after="0"/>
      </w:pPr>
      <w:r>
        <w:t xml:space="preserve">American Society of Ichthyologists </w:t>
      </w:r>
      <w:r w:rsidR="00EC67A3">
        <w:t>&amp;</w:t>
      </w:r>
      <w:r>
        <w:t xml:space="preserve"> Herpetologists</w:t>
      </w:r>
    </w:p>
    <w:p w14:paraId="3F651EA3" w14:textId="77777777" w:rsidR="00B65756" w:rsidRDefault="002D13BF" w:rsidP="00B65756">
      <w:pPr>
        <w:spacing w:after="0"/>
      </w:pPr>
      <w:r>
        <w:t xml:space="preserve">Society for Integrative </w:t>
      </w:r>
      <w:r w:rsidR="00EC67A3">
        <w:t>&amp;</w:t>
      </w:r>
      <w:r>
        <w:t xml:space="preserve"> Comparative Biology</w:t>
      </w:r>
    </w:p>
    <w:p w14:paraId="4CA066EF" w14:textId="77777777" w:rsidR="00B65756" w:rsidRDefault="00B65756" w:rsidP="00B65756">
      <w:pPr>
        <w:spacing w:after="0"/>
      </w:pPr>
    </w:p>
    <w:p w14:paraId="776827F8" w14:textId="255518AD" w:rsidR="00B65756" w:rsidRPr="00B65756" w:rsidRDefault="004E472B" w:rsidP="00B65756">
      <w:pPr>
        <w:spacing w:after="0"/>
        <w:rPr>
          <w:b/>
          <w:bCs/>
          <w:sz w:val="4"/>
          <w:szCs w:val="2"/>
        </w:rPr>
      </w:pPr>
      <w:r>
        <w:rPr>
          <w:b/>
          <w:bCs/>
          <w:u w:val="single"/>
        </w:rPr>
        <w:t>RESEARCH PRESENTATIONS</w:t>
      </w:r>
      <w:r>
        <w:rPr>
          <w:b/>
          <w:bCs/>
        </w:rPr>
        <w:t xml:space="preserve">: </w:t>
      </w:r>
    </w:p>
    <w:p w14:paraId="5F733437" w14:textId="71D24303" w:rsidR="004E472B" w:rsidRPr="00B65756" w:rsidRDefault="004E472B" w:rsidP="00E446CA">
      <w:pPr>
        <w:spacing w:after="0"/>
        <w:rPr>
          <w:b/>
          <w:bCs/>
          <w:sz w:val="4"/>
          <w:szCs w:val="2"/>
        </w:rPr>
      </w:pPr>
    </w:p>
    <w:p w14:paraId="05C35284" w14:textId="77777777" w:rsidR="002027B3" w:rsidRDefault="002027B3" w:rsidP="00E446CA">
      <w:pPr>
        <w:spacing w:after="0"/>
      </w:pPr>
      <w:r>
        <w:t xml:space="preserve">Society for Integrative &amp; Comparative Biology (SICB) 2026 – Latent feeding behaviors promote </w:t>
      </w:r>
    </w:p>
    <w:p w14:paraId="5AEB23E7" w14:textId="3C8520ED" w:rsidR="002027B3" w:rsidRPr="002027B3" w:rsidRDefault="002027B3" w:rsidP="002027B3">
      <w:pPr>
        <w:spacing w:after="0"/>
        <w:ind w:firstLine="720"/>
      </w:pPr>
      <w:r>
        <w:t>trophic versatility in cichlids (</w:t>
      </w:r>
      <w:r>
        <w:rPr>
          <w:i/>
          <w:iCs/>
        </w:rPr>
        <w:t>15-minute talk</w:t>
      </w:r>
      <w:r>
        <w:t>)</w:t>
      </w:r>
    </w:p>
    <w:p w14:paraId="151B6EB9" w14:textId="5BBF74A7" w:rsidR="007E03F8" w:rsidRDefault="007E03F8" w:rsidP="00E446CA">
      <w:pPr>
        <w:spacing w:after="0"/>
      </w:pPr>
      <w:r>
        <w:t>Joint Meeting of Ichthyologists &amp; Herpetologists (</w:t>
      </w:r>
      <w:r w:rsidR="004E472B">
        <w:t>JMIH</w:t>
      </w:r>
      <w:r>
        <w:t>)</w:t>
      </w:r>
      <w:r w:rsidR="004E472B">
        <w:t xml:space="preserve"> 2023</w:t>
      </w:r>
      <w:r w:rsidR="00B96CBC">
        <w:t xml:space="preserve"> </w:t>
      </w:r>
      <w:r w:rsidR="00A55787">
        <w:t>–</w:t>
      </w:r>
      <w:r w:rsidR="00B96CBC">
        <w:t xml:space="preserve"> </w:t>
      </w:r>
      <w:r w:rsidR="00A55787">
        <w:t xml:space="preserve">Ecomorphological relationships </w:t>
      </w:r>
    </w:p>
    <w:p w14:paraId="62B203EF" w14:textId="04ADA83A" w:rsidR="004E472B" w:rsidRDefault="00A55787" w:rsidP="00E446CA">
      <w:pPr>
        <w:spacing w:after="0"/>
        <w:ind w:firstLine="720"/>
      </w:pPr>
      <w:r>
        <w:t>between native and introduced fishes across Florida (</w:t>
      </w:r>
      <w:r w:rsidRPr="00A55787">
        <w:rPr>
          <w:i/>
          <w:iCs/>
        </w:rPr>
        <w:t>15-minute talk</w:t>
      </w:r>
      <w:r>
        <w:t>)</w:t>
      </w:r>
    </w:p>
    <w:p w14:paraId="5354AA2C" w14:textId="77777777" w:rsidR="002027B3" w:rsidRDefault="004E472B" w:rsidP="002027B3">
      <w:pPr>
        <w:spacing w:after="0"/>
      </w:pPr>
      <w:r>
        <w:t>SICB 2023</w:t>
      </w:r>
      <w:r w:rsidR="00B96CBC">
        <w:t xml:space="preserve"> </w:t>
      </w:r>
      <w:r w:rsidR="00A55787">
        <w:t>–</w:t>
      </w:r>
      <w:r w:rsidR="00B96CBC">
        <w:t xml:space="preserve"> </w:t>
      </w:r>
      <w:r w:rsidR="00A55787">
        <w:t xml:space="preserve">Morphological differentiation between introduced and native populations of three </w:t>
      </w:r>
    </w:p>
    <w:p w14:paraId="37BBF0AC" w14:textId="0531674D" w:rsidR="004E472B" w:rsidRDefault="00A55787" w:rsidP="002027B3">
      <w:pPr>
        <w:spacing w:after="0"/>
        <w:ind w:firstLine="720"/>
      </w:pPr>
      <w:r>
        <w:t>species of Cichlidae (Perciformes)</w:t>
      </w:r>
      <w:r w:rsidR="007E03F8">
        <w:t xml:space="preserve"> </w:t>
      </w:r>
      <w:r>
        <w:t>(</w:t>
      </w:r>
      <w:r w:rsidRPr="00A55787">
        <w:rPr>
          <w:i/>
          <w:iCs/>
        </w:rPr>
        <w:t>poster</w:t>
      </w:r>
      <w:r w:rsidRPr="00A55787">
        <w:t>)</w:t>
      </w:r>
    </w:p>
    <w:p w14:paraId="12B8A4BE" w14:textId="1DEC0AB6" w:rsidR="004E472B" w:rsidRPr="003443FA" w:rsidRDefault="004E472B" w:rsidP="003443FA">
      <w:pPr>
        <w:spacing w:after="0"/>
      </w:pPr>
      <w:r>
        <w:t>JMIH 2021</w:t>
      </w:r>
      <w:r w:rsidR="00F93031">
        <w:t xml:space="preserve"> </w:t>
      </w:r>
      <w:r w:rsidR="00A55787">
        <w:t>–</w:t>
      </w:r>
      <w:r w:rsidR="00F93031">
        <w:t xml:space="preserve"> </w:t>
      </w:r>
      <w:r w:rsidR="00A55787">
        <w:t>Rapid morphological divergence in three introduced cichlid species</w:t>
      </w:r>
      <w:r w:rsidR="003443FA">
        <w:t xml:space="preserve"> (</w:t>
      </w:r>
      <w:r w:rsidR="003443FA">
        <w:rPr>
          <w:i/>
          <w:iCs/>
        </w:rPr>
        <w:t>15-minute</w:t>
      </w:r>
      <w:r w:rsidR="003443FA">
        <w:rPr>
          <w:i/>
          <w:iCs/>
        </w:rPr>
        <w:br/>
        <w:t xml:space="preserve"> </w:t>
      </w:r>
      <w:r w:rsidR="003443FA">
        <w:rPr>
          <w:i/>
          <w:iCs/>
        </w:rPr>
        <w:tab/>
        <w:t>talk</w:t>
      </w:r>
      <w:r w:rsidR="003443FA">
        <w:t>)</w:t>
      </w:r>
    </w:p>
    <w:p w14:paraId="75DF784C" w14:textId="77777777" w:rsidR="00F93031" w:rsidRDefault="004E472B" w:rsidP="00E446CA">
      <w:pPr>
        <w:spacing w:after="0"/>
      </w:pPr>
      <w:r>
        <w:t xml:space="preserve">Undergraduate </w:t>
      </w:r>
      <w:r w:rsidR="00F93031">
        <w:t xml:space="preserve">Virtual Fishes </w:t>
      </w:r>
      <w:r>
        <w:t xml:space="preserve">Conference </w:t>
      </w:r>
      <w:r w:rsidR="00F93031">
        <w:t xml:space="preserve">2020 – Exploring morphometric divergence in three </w:t>
      </w:r>
    </w:p>
    <w:p w14:paraId="10555047" w14:textId="15BC31CA" w:rsidR="004E472B" w:rsidRDefault="00F93031" w:rsidP="00E446CA">
      <w:pPr>
        <w:spacing w:after="0"/>
        <w:ind w:firstLine="720"/>
      </w:pPr>
      <w:r>
        <w:t>invasive cichlid species</w:t>
      </w:r>
      <w:r w:rsidR="00A55787">
        <w:t xml:space="preserve"> (</w:t>
      </w:r>
      <w:r w:rsidR="00A55787" w:rsidRPr="00A55787">
        <w:rPr>
          <w:i/>
          <w:iCs/>
        </w:rPr>
        <w:t>15-minute talk</w:t>
      </w:r>
      <w:r w:rsidR="00A55787">
        <w:t>)</w:t>
      </w:r>
    </w:p>
    <w:p w14:paraId="46F8D5FC" w14:textId="77777777" w:rsidR="00F93031" w:rsidRDefault="004E472B" w:rsidP="00E446CA">
      <w:pPr>
        <w:spacing w:after="0"/>
      </w:pPr>
      <w:r>
        <w:t>World Aquaculture Society 2019</w:t>
      </w:r>
      <w:r w:rsidR="00F93031">
        <w:t xml:space="preserve"> – Can we discern major meteorological and environmental </w:t>
      </w:r>
    </w:p>
    <w:p w14:paraId="191C7229" w14:textId="29714FC8" w:rsidR="004E472B" w:rsidRPr="00F93031" w:rsidRDefault="00F93031" w:rsidP="00E446CA">
      <w:pPr>
        <w:spacing w:after="0"/>
        <w:ind w:firstLine="720"/>
      </w:pPr>
      <w:r>
        <w:t xml:space="preserve">events in the growth record of the long-lived clam </w:t>
      </w:r>
      <w:r>
        <w:rPr>
          <w:i/>
          <w:iCs/>
        </w:rPr>
        <w:t>Arctica islandica</w:t>
      </w:r>
      <w:r>
        <w:t>?</w:t>
      </w:r>
      <w:r w:rsidR="00A55787">
        <w:t xml:space="preserve"> (</w:t>
      </w:r>
      <w:r w:rsidR="00A55787" w:rsidRPr="00A55787">
        <w:rPr>
          <w:i/>
          <w:iCs/>
        </w:rPr>
        <w:t>poster</w:t>
      </w:r>
      <w:r w:rsidR="00A55787">
        <w:t>)</w:t>
      </w:r>
    </w:p>
    <w:p w14:paraId="7916AADF" w14:textId="77777777" w:rsidR="00B65756" w:rsidRPr="00B65756" w:rsidRDefault="00F93031" w:rsidP="00B65756">
      <w:pPr>
        <w:spacing w:after="0"/>
        <w:rPr>
          <w:b/>
          <w:bCs/>
          <w:sz w:val="4"/>
          <w:szCs w:val="2"/>
        </w:rPr>
      </w:pPr>
      <w:r w:rsidRPr="00F93031">
        <w:rPr>
          <w:u w:val="single"/>
        </w:rPr>
        <w:br/>
      </w:r>
      <w:r w:rsidRPr="00F93031">
        <w:rPr>
          <w:b/>
          <w:bCs/>
          <w:u w:val="single"/>
        </w:rPr>
        <w:t>ORGANIZED CONFERENCES</w:t>
      </w:r>
      <w:r w:rsidRPr="00F93031">
        <w:rPr>
          <w:b/>
          <w:bCs/>
        </w:rPr>
        <w:t xml:space="preserve">: </w:t>
      </w:r>
    </w:p>
    <w:p w14:paraId="11FD6B57" w14:textId="75A61ED3" w:rsidR="004E472B" w:rsidRPr="00B65756" w:rsidRDefault="004E472B" w:rsidP="00E446CA">
      <w:pPr>
        <w:spacing w:after="0"/>
        <w:rPr>
          <w:b/>
          <w:bCs/>
          <w:sz w:val="4"/>
          <w:szCs w:val="2"/>
        </w:rPr>
      </w:pPr>
    </w:p>
    <w:p w14:paraId="220F2066" w14:textId="3A553D56" w:rsidR="00F93031" w:rsidRPr="00F93031" w:rsidRDefault="00F93031" w:rsidP="00E446CA">
      <w:pPr>
        <w:spacing w:after="0"/>
      </w:pPr>
      <w:r>
        <w:t>Undergraduate Virtual Marine Biology Conference 2021</w:t>
      </w:r>
    </w:p>
    <w:p w14:paraId="371E6B7D" w14:textId="77777777" w:rsidR="00F93031" w:rsidRDefault="00F93031" w:rsidP="00E446CA">
      <w:pPr>
        <w:spacing w:after="0"/>
      </w:pPr>
      <w:r>
        <w:t>Undergraduate Virtual Fishes Conference 2020</w:t>
      </w:r>
    </w:p>
    <w:p w14:paraId="6E3206C7" w14:textId="77777777" w:rsidR="0054573C" w:rsidRDefault="0054573C" w:rsidP="00E446CA">
      <w:pPr>
        <w:spacing w:after="0"/>
      </w:pPr>
    </w:p>
    <w:p w14:paraId="4A99D7B7" w14:textId="77777777" w:rsidR="00B65756" w:rsidRPr="00B65756" w:rsidRDefault="0054573C" w:rsidP="00B65756">
      <w:pPr>
        <w:spacing w:after="0"/>
        <w:rPr>
          <w:b/>
          <w:bCs/>
          <w:sz w:val="4"/>
          <w:szCs w:val="2"/>
        </w:rPr>
      </w:pPr>
      <w:r>
        <w:rPr>
          <w:b/>
          <w:bCs/>
          <w:u w:val="single"/>
        </w:rPr>
        <w:t>WORKSHOPS &amp; PROFESSIONAL DEVELOPMENT</w:t>
      </w:r>
      <w:r>
        <w:rPr>
          <w:b/>
          <w:bCs/>
        </w:rPr>
        <w:t>:</w:t>
      </w:r>
    </w:p>
    <w:p w14:paraId="44C3A916" w14:textId="0AF551AA" w:rsidR="0054573C" w:rsidRPr="00B65756" w:rsidRDefault="0054573C" w:rsidP="0054573C">
      <w:pPr>
        <w:spacing w:after="0"/>
        <w:rPr>
          <w:b/>
          <w:bCs/>
          <w:sz w:val="4"/>
          <w:szCs w:val="2"/>
        </w:rPr>
      </w:pPr>
    </w:p>
    <w:p w14:paraId="40F3CC4D" w14:textId="18481A27" w:rsidR="0054573C" w:rsidRDefault="0054573C" w:rsidP="0054573C">
      <w:pPr>
        <w:spacing w:after="0"/>
      </w:pPr>
      <w:r>
        <w:lastRenderedPageBreak/>
        <w:t>Science Communication Workshop (Summer 2025)</w:t>
      </w:r>
    </w:p>
    <w:p w14:paraId="6355547B" w14:textId="7BE6BB8C" w:rsidR="0054573C" w:rsidRDefault="0054573C" w:rsidP="0054573C">
      <w:pPr>
        <w:spacing w:after="0"/>
      </w:pPr>
      <w:r>
        <w:t>Equitable Syllabus Design (July 2025)</w:t>
      </w:r>
    </w:p>
    <w:p w14:paraId="378BCE33" w14:textId="77777777" w:rsidR="002D13BF" w:rsidRDefault="002D13BF" w:rsidP="00E446CA">
      <w:pPr>
        <w:spacing w:after="0"/>
        <w:rPr>
          <w:b/>
          <w:bCs/>
        </w:rPr>
      </w:pPr>
    </w:p>
    <w:p w14:paraId="2BB3C619" w14:textId="77777777" w:rsidR="00B65756" w:rsidRDefault="002D13BF" w:rsidP="00B65756">
      <w:pPr>
        <w:spacing w:after="0"/>
        <w:rPr>
          <w:b/>
          <w:bCs/>
        </w:rPr>
      </w:pPr>
      <w:r>
        <w:rPr>
          <w:b/>
          <w:bCs/>
          <w:u w:val="single"/>
        </w:rPr>
        <w:t>RESEARCH INTERESTS</w:t>
      </w:r>
      <w:r>
        <w:rPr>
          <w:b/>
          <w:bCs/>
        </w:rPr>
        <w:t>:</w:t>
      </w:r>
    </w:p>
    <w:p w14:paraId="2A669A0C" w14:textId="77777777" w:rsidR="00B65756" w:rsidRPr="00B65756" w:rsidRDefault="00B65756" w:rsidP="00B65756">
      <w:pPr>
        <w:spacing w:after="0"/>
        <w:rPr>
          <w:b/>
          <w:bCs/>
          <w:sz w:val="4"/>
          <w:szCs w:val="2"/>
        </w:rPr>
      </w:pPr>
    </w:p>
    <w:p w14:paraId="49DA936C" w14:textId="5CCB5DE9" w:rsidR="00BB55D2" w:rsidRPr="004E472B" w:rsidRDefault="008269EC" w:rsidP="00D948A8">
      <w:pPr>
        <w:spacing w:after="0"/>
      </w:pPr>
      <w:r>
        <w:t xml:space="preserve">I am interested in how animals respond to changes in ecological context, and how the form-function relationship changes to accommodate novel ecological challenges. I use leverage the feeding apparatus of teleost fishes to investigate how complex multifunctional systems overcome multifunction tradeoffs, and how these tradeoff constraints then shape adaptation, macroevolutionary diversification, and species introduction outcomes. </w:t>
      </w:r>
      <w:r w:rsidR="00D948A8" w:rsidRPr="00D948A8">
        <w:t xml:space="preserve">My research integrates high-speed videography, </w:t>
      </w:r>
      <w:r w:rsidR="00766DC3">
        <w:t>performance experiments, morphological analysis</w:t>
      </w:r>
      <w:r w:rsidR="00D948A8" w:rsidRPr="00D948A8">
        <w:t xml:space="preserve"> and </w:t>
      </w:r>
      <w:r w:rsidR="00766DC3">
        <w:t xml:space="preserve">phylogenetic comparative methods </w:t>
      </w:r>
      <w:r w:rsidR="00D948A8" w:rsidRPr="00D948A8">
        <w:t xml:space="preserve">to examine the balance between suction and biting performance, with a focus on cichlid </w:t>
      </w:r>
      <w:proofErr w:type="gramStart"/>
      <w:r w:rsidR="00D948A8" w:rsidRPr="00D948A8">
        <w:t>fishes</w:t>
      </w:r>
      <w:proofErr w:type="gramEnd"/>
      <w:r w:rsidR="00D948A8" w:rsidRPr="00D948A8">
        <w:t xml:space="preserve"> as a model for adaptive radiation. By linking mechanical performance to ecological function, my work aims to identify general principles governing the evolution of complex biological systems and to frame functional trade-offs not only as constraints, but as drivers of diversification.</w:t>
      </w:r>
    </w:p>
    <w:sectPr w:rsidR="00BB55D2" w:rsidRPr="004E472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D85F1" w14:textId="77777777" w:rsidR="00DC606C" w:rsidRDefault="00DC606C" w:rsidP="00F93031">
      <w:pPr>
        <w:spacing w:after="0" w:line="240" w:lineRule="auto"/>
      </w:pPr>
      <w:r>
        <w:separator/>
      </w:r>
    </w:p>
  </w:endnote>
  <w:endnote w:type="continuationSeparator" w:id="0">
    <w:p w14:paraId="10AA3E7B" w14:textId="77777777" w:rsidR="00DC606C" w:rsidRDefault="00DC606C" w:rsidP="00F93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75C91" w14:textId="77777777" w:rsidR="00DC606C" w:rsidRDefault="00DC606C" w:rsidP="00F93031">
      <w:pPr>
        <w:spacing w:after="0" w:line="240" w:lineRule="auto"/>
      </w:pPr>
      <w:r>
        <w:separator/>
      </w:r>
    </w:p>
  </w:footnote>
  <w:footnote w:type="continuationSeparator" w:id="0">
    <w:p w14:paraId="59A2160F" w14:textId="77777777" w:rsidR="00DC606C" w:rsidRDefault="00DC606C" w:rsidP="00F930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C4A0" w14:textId="24A5F963" w:rsidR="00F93031" w:rsidRDefault="00F93031">
    <w:pPr>
      <w:pStyle w:val="Header"/>
      <w:jc w:val="right"/>
    </w:pPr>
    <w:r>
      <w:t xml:space="preserve">Russell C. V. - </w:t>
    </w:r>
    <w:sdt>
      <w:sdtPr>
        <w:id w:val="59329764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7B6ED37" w14:textId="77777777" w:rsidR="00F93031" w:rsidRDefault="00F93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6E2308"/>
    <w:multiLevelType w:val="hybridMultilevel"/>
    <w:tmpl w:val="A3B8644E"/>
    <w:lvl w:ilvl="0" w:tplc="7F2C37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3884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3BF"/>
    <w:rsid w:val="000504B2"/>
    <w:rsid w:val="000510DE"/>
    <w:rsid w:val="000B505A"/>
    <w:rsid w:val="000B79C2"/>
    <w:rsid w:val="000C7008"/>
    <w:rsid w:val="000C780B"/>
    <w:rsid w:val="000D5AA0"/>
    <w:rsid w:val="00103A18"/>
    <w:rsid w:val="00115AC7"/>
    <w:rsid w:val="00163FC6"/>
    <w:rsid w:val="001919A8"/>
    <w:rsid w:val="002027B3"/>
    <w:rsid w:val="00205554"/>
    <w:rsid w:val="002336E6"/>
    <w:rsid w:val="00244A29"/>
    <w:rsid w:val="00252C12"/>
    <w:rsid w:val="00287C3B"/>
    <w:rsid w:val="002D13BF"/>
    <w:rsid w:val="002D5B5A"/>
    <w:rsid w:val="00343BF2"/>
    <w:rsid w:val="00343C7D"/>
    <w:rsid w:val="003443FA"/>
    <w:rsid w:val="003512E5"/>
    <w:rsid w:val="00356DA3"/>
    <w:rsid w:val="003F5F7F"/>
    <w:rsid w:val="004214BD"/>
    <w:rsid w:val="00483026"/>
    <w:rsid w:val="004A3193"/>
    <w:rsid w:val="004E03FE"/>
    <w:rsid w:val="004E472B"/>
    <w:rsid w:val="0051780B"/>
    <w:rsid w:val="00542E5E"/>
    <w:rsid w:val="0054573C"/>
    <w:rsid w:val="00562366"/>
    <w:rsid w:val="00575529"/>
    <w:rsid w:val="005B5D2B"/>
    <w:rsid w:val="00602759"/>
    <w:rsid w:val="00621B74"/>
    <w:rsid w:val="00622544"/>
    <w:rsid w:val="0063310A"/>
    <w:rsid w:val="00682C03"/>
    <w:rsid w:val="007038FD"/>
    <w:rsid w:val="00755D17"/>
    <w:rsid w:val="00766DC3"/>
    <w:rsid w:val="0077771C"/>
    <w:rsid w:val="007B3BBF"/>
    <w:rsid w:val="007C2642"/>
    <w:rsid w:val="007E03F8"/>
    <w:rsid w:val="007E448D"/>
    <w:rsid w:val="00820209"/>
    <w:rsid w:val="008269EC"/>
    <w:rsid w:val="00950E48"/>
    <w:rsid w:val="00955D84"/>
    <w:rsid w:val="00982D9E"/>
    <w:rsid w:val="009D5779"/>
    <w:rsid w:val="009E1C42"/>
    <w:rsid w:val="00A14598"/>
    <w:rsid w:val="00A14EBA"/>
    <w:rsid w:val="00A22C2B"/>
    <w:rsid w:val="00A55787"/>
    <w:rsid w:val="00A80786"/>
    <w:rsid w:val="00AA24BF"/>
    <w:rsid w:val="00B125D6"/>
    <w:rsid w:val="00B65756"/>
    <w:rsid w:val="00B77D50"/>
    <w:rsid w:val="00B90A9A"/>
    <w:rsid w:val="00B96CBC"/>
    <w:rsid w:val="00BB55D2"/>
    <w:rsid w:val="00C30519"/>
    <w:rsid w:val="00CA1028"/>
    <w:rsid w:val="00CA3185"/>
    <w:rsid w:val="00CA5C8B"/>
    <w:rsid w:val="00CE2ACD"/>
    <w:rsid w:val="00D16764"/>
    <w:rsid w:val="00D30509"/>
    <w:rsid w:val="00D43AEC"/>
    <w:rsid w:val="00D444CE"/>
    <w:rsid w:val="00D7181B"/>
    <w:rsid w:val="00D72C59"/>
    <w:rsid w:val="00D948A8"/>
    <w:rsid w:val="00DB4BF3"/>
    <w:rsid w:val="00DC2179"/>
    <w:rsid w:val="00DC606C"/>
    <w:rsid w:val="00E15575"/>
    <w:rsid w:val="00E32CB0"/>
    <w:rsid w:val="00E446CA"/>
    <w:rsid w:val="00E773D6"/>
    <w:rsid w:val="00E91D8F"/>
    <w:rsid w:val="00EA0CFC"/>
    <w:rsid w:val="00EC67A3"/>
    <w:rsid w:val="00F23A33"/>
    <w:rsid w:val="00F54DEF"/>
    <w:rsid w:val="00F90999"/>
    <w:rsid w:val="00F93031"/>
    <w:rsid w:val="00F95E80"/>
    <w:rsid w:val="00FE1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11F33C"/>
  <w15:chartTrackingRefBased/>
  <w15:docId w15:val="{7D6696D6-A298-4982-B9CF-5511421B4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756"/>
    <w:rPr>
      <w:rFonts w:ascii="Times New Roman" w:hAnsi="Times New Roman"/>
      <w:sz w:val="24"/>
    </w:rPr>
  </w:style>
  <w:style w:type="paragraph" w:styleId="Heading1">
    <w:name w:val="heading 1"/>
    <w:basedOn w:val="Normal"/>
    <w:next w:val="Normal"/>
    <w:link w:val="Heading1Char"/>
    <w:uiPriority w:val="9"/>
    <w:qFormat/>
    <w:rsid w:val="002D13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D13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D13B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13B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D13B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D13B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D13B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D13B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D13B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3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13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13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13BF"/>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2D13BF"/>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2D13BF"/>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2D13BF"/>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2D13BF"/>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2D13BF"/>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2D13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3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13B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3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13BF"/>
    <w:pPr>
      <w:spacing w:before="160"/>
      <w:jc w:val="center"/>
    </w:pPr>
    <w:rPr>
      <w:i/>
      <w:iCs/>
      <w:color w:val="404040" w:themeColor="text1" w:themeTint="BF"/>
    </w:rPr>
  </w:style>
  <w:style w:type="character" w:customStyle="1" w:styleId="QuoteChar">
    <w:name w:val="Quote Char"/>
    <w:basedOn w:val="DefaultParagraphFont"/>
    <w:link w:val="Quote"/>
    <w:uiPriority w:val="29"/>
    <w:rsid w:val="002D13BF"/>
    <w:rPr>
      <w:rFonts w:ascii="Times New Roman" w:hAnsi="Times New Roman"/>
      <w:i/>
      <w:iCs/>
      <w:color w:val="404040" w:themeColor="text1" w:themeTint="BF"/>
      <w:sz w:val="24"/>
    </w:rPr>
  </w:style>
  <w:style w:type="paragraph" w:styleId="ListParagraph">
    <w:name w:val="List Paragraph"/>
    <w:basedOn w:val="Normal"/>
    <w:uiPriority w:val="34"/>
    <w:qFormat/>
    <w:rsid w:val="002D13BF"/>
    <w:pPr>
      <w:ind w:left="720"/>
      <w:contextualSpacing/>
    </w:pPr>
  </w:style>
  <w:style w:type="character" w:styleId="IntenseEmphasis">
    <w:name w:val="Intense Emphasis"/>
    <w:basedOn w:val="DefaultParagraphFont"/>
    <w:uiPriority w:val="21"/>
    <w:qFormat/>
    <w:rsid w:val="002D13BF"/>
    <w:rPr>
      <w:i/>
      <w:iCs/>
      <w:color w:val="2F5496" w:themeColor="accent1" w:themeShade="BF"/>
    </w:rPr>
  </w:style>
  <w:style w:type="paragraph" w:styleId="IntenseQuote">
    <w:name w:val="Intense Quote"/>
    <w:basedOn w:val="Normal"/>
    <w:next w:val="Normal"/>
    <w:link w:val="IntenseQuoteChar"/>
    <w:uiPriority w:val="30"/>
    <w:qFormat/>
    <w:rsid w:val="002D13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13BF"/>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2D13BF"/>
    <w:rPr>
      <w:b/>
      <w:bCs/>
      <w:smallCaps/>
      <w:color w:val="2F5496" w:themeColor="accent1" w:themeShade="BF"/>
      <w:spacing w:val="5"/>
    </w:rPr>
  </w:style>
  <w:style w:type="character" w:styleId="Hyperlink">
    <w:name w:val="Hyperlink"/>
    <w:basedOn w:val="DefaultParagraphFont"/>
    <w:uiPriority w:val="99"/>
    <w:unhideWhenUsed/>
    <w:rsid w:val="002D13BF"/>
    <w:rPr>
      <w:color w:val="0563C1" w:themeColor="hyperlink"/>
      <w:u w:val="single"/>
    </w:rPr>
  </w:style>
  <w:style w:type="character" w:styleId="UnresolvedMention">
    <w:name w:val="Unresolved Mention"/>
    <w:basedOn w:val="DefaultParagraphFont"/>
    <w:uiPriority w:val="99"/>
    <w:semiHidden/>
    <w:unhideWhenUsed/>
    <w:rsid w:val="002D13BF"/>
    <w:rPr>
      <w:color w:val="605E5C"/>
      <w:shd w:val="clear" w:color="auto" w:fill="E1DFDD"/>
    </w:rPr>
  </w:style>
  <w:style w:type="character" w:styleId="FollowedHyperlink">
    <w:name w:val="FollowedHyperlink"/>
    <w:basedOn w:val="DefaultParagraphFont"/>
    <w:uiPriority w:val="99"/>
    <w:semiHidden/>
    <w:unhideWhenUsed/>
    <w:rsid w:val="002D13BF"/>
    <w:rPr>
      <w:color w:val="954F72" w:themeColor="followedHyperlink"/>
      <w:u w:val="single"/>
    </w:rPr>
  </w:style>
  <w:style w:type="paragraph" w:styleId="Header">
    <w:name w:val="header"/>
    <w:basedOn w:val="Normal"/>
    <w:link w:val="HeaderChar"/>
    <w:uiPriority w:val="99"/>
    <w:unhideWhenUsed/>
    <w:rsid w:val="00F930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031"/>
    <w:rPr>
      <w:rFonts w:ascii="Times New Roman" w:hAnsi="Times New Roman"/>
      <w:sz w:val="24"/>
    </w:rPr>
  </w:style>
  <w:style w:type="paragraph" w:styleId="Footer">
    <w:name w:val="footer"/>
    <w:basedOn w:val="Normal"/>
    <w:link w:val="FooterChar"/>
    <w:uiPriority w:val="99"/>
    <w:unhideWhenUsed/>
    <w:rsid w:val="00F930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031"/>
    <w:rPr>
      <w:rFonts w:ascii="Times New Roman" w:hAnsi="Times New Roman"/>
      <w:sz w:val="24"/>
    </w:rPr>
  </w:style>
  <w:style w:type="paragraph" w:styleId="NormalWeb">
    <w:name w:val="Normal (Web)"/>
    <w:basedOn w:val="Normal"/>
    <w:uiPriority w:val="99"/>
    <w:semiHidden/>
    <w:unhideWhenUsed/>
    <w:rsid w:val="00B65756"/>
    <w:pPr>
      <w:spacing w:before="100" w:beforeAutospacing="1" w:after="100" w:afterAutospacing="1" w:line="240" w:lineRule="auto"/>
    </w:pPr>
    <w:rPr>
      <w:rFonts w:eastAsia="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666148">
      <w:bodyDiv w:val="1"/>
      <w:marLeft w:val="0"/>
      <w:marRight w:val="0"/>
      <w:marTop w:val="0"/>
      <w:marBottom w:val="0"/>
      <w:divBdr>
        <w:top w:val="none" w:sz="0" w:space="0" w:color="auto"/>
        <w:left w:val="none" w:sz="0" w:space="0" w:color="auto"/>
        <w:bottom w:val="none" w:sz="0" w:space="0" w:color="auto"/>
        <w:right w:val="none" w:sz="0" w:space="0" w:color="auto"/>
      </w:divBdr>
    </w:div>
    <w:div w:id="658313908">
      <w:bodyDiv w:val="1"/>
      <w:marLeft w:val="0"/>
      <w:marRight w:val="0"/>
      <w:marTop w:val="0"/>
      <w:marBottom w:val="0"/>
      <w:divBdr>
        <w:top w:val="none" w:sz="0" w:space="0" w:color="auto"/>
        <w:left w:val="none" w:sz="0" w:space="0" w:color="auto"/>
        <w:bottom w:val="none" w:sz="0" w:space="0" w:color="auto"/>
        <w:right w:val="none" w:sz="0" w:space="0" w:color="auto"/>
      </w:divBdr>
    </w:div>
    <w:div w:id="761995490">
      <w:bodyDiv w:val="1"/>
      <w:marLeft w:val="0"/>
      <w:marRight w:val="0"/>
      <w:marTop w:val="0"/>
      <w:marBottom w:val="0"/>
      <w:divBdr>
        <w:top w:val="none" w:sz="0" w:space="0" w:color="auto"/>
        <w:left w:val="none" w:sz="0" w:space="0" w:color="auto"/>
        <w:bottom w:val="none" w:sz="0" w:space="0" w:color="auto"/>
        <w:right w:val="none" w:sz="0" w:space="0" w:color="auto"/>
      </w:divBdr>
    </w:div>
    <w:div w:id="923758781">
      <w:bodyDiv w:val="1"/>
      <w:marLeft w:val="0"/>
      <w:marRight w:val="0"/>
      <w:marTop w:val="0"/>
      <w:marBottom w:val="0"/>
      <w:divBdr>
        <w:top w:val="none" w:sz="0" w:space="0" w:color="auto"/>
        <w:left w:val="none" w:sz="0" w:space="0" w:color="auto"/>
        <w:bottom w:val="none" w:sz="0" w:space="0" w:color="auto"/>
        <w:right w:val="none" w:sz="0" w:space="0" w:color="auto"/>
      </w:divBdr>
    </w:div>
    <w:div w:id="115194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khalilrussel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792</Words>
  <Characters>4519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Khalil Russell</dc:creator>
  <cp:keywords/>
  <dc:description/>
  <cp:lastModifiedBy>Khalil Russell</cp:lastModifiedBy>
  <cp:revision>2</cp:revision>
  <dcterms:created xsi:type="dcterms:W3CDTF">2026-08-05T18:40:00Z</dcterms:created>
  <dcterms:modified xsi:type="dcterms:W3CDTF">2026-08-05T18:40:00Z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8a488f5a00a359231296d122d06a089c08b4b357a9a95d1655416b0cbf827bc2</vt:lpwstr>
  </property>
</Properties>
</file>